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2D47D" w14:textId="63D6E455" w:rsidR="0034049B" w:rsidRDefault="00781EAA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</w:rPr>
        <w:drawing>
          <wp:inline distT="0" distB="0" distL="0" distR="0" wp14:anchorId="46027881" wp14:editId="2825DCF4">
            <wp:extent cx="3705225" cy="998713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435" cy="1009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E8072" w14:textId="77777777" w:rsidR="0034049B" w:rsidRDefault="0034049B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="Calibri" w:hAnsi="Calibri" w:cs="Calibri"/>
          <w:b/>
          <w:sz w:val="28"/>
          <w:szCs w:val="28"/>
        </w:rPr>
      </w:pPr>
    </w:p>
    <w:p w14:paraId="62BF77C7" w14:textId="7EA2EA89" w:rsidR="004F6B14" w:rsidRDefault="00A51653" w:rsidP="00BB2C2B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3343"/>
        <w:rPr>
          <w:rFonts w:asciiTheme="minorHAnsi" w:hAnsiTheme="minorHAnsi" w:cstheme="minorHAnsi"/>
          <w:b/>
          <w:bCs/>
          <w:sz w:val="28"/>
          <w:szCs w:val="28"/>
        </w:rPr>
      </w:pPr>
      <w:r w:rsidRPr="00B379B9">
        <w:rPr>
          <w:rFonts w:asciiTheme="minorHAnsi" w:hAnsiTheme="minorHAnsi" w:cstheme="minorHAnsi"/>
          <w:b/>
          <w:sz w:val="28"/>
          <w:szCs w:val="28"/>
        </w:rPr>
        <w:t>Verzamel Word-document voor het ophalen van commentaar vanuit uw achterban</w:t>
      </w:r>
      <w:r w:rsidR="00677CA5" w:rsidRPr="00B379B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B379B9">
        <w:rPr>
          <w:rFonts w:asciiTheme="minorHAnsi" w:hAnsiTheme="minorHAnsi" w:cstheme="minorHAnsi"/>
          <w:b/>
          <w:sz w:val="28"/>
          <w:szCs w:val="28"/>
        </w:rPr>
        <w:t>inzake de commentaarfase</w:t>
      </w:r>
      <w:r w:rsidR="003A0E8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57034" w:rsidRPr="00B57034">
        <w:rPr>
          <w:rFonts w:asciiTheme="minorHAnsi" w:hAnsiTheme="minorHAnsi" w:cstheme="minorHAnsi"/>
          <w:b/>
          <w:sz w:val="28"/>
          <w:szCs w:val="28"/>
        </w:rPr>
        <w:t>Conceptrichtlijnmodules Cluster Longoncologie 3e cyclus</w:t>
      </w:r>
    </w:p>
    <w:p w14:paraId="7B0D77BC" w14:textId="77777777" w:rsidR="004F6B14" w:rsidRDefault="004F6B14" w:rsidP="004F6B14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Theme="minorHAnsi" w:hAnsiTheme="minorHAnsi" w:cstheme="minorHAnsi"/>
          <w:b/>
          <w:bCs/>
          <w:sz w:val="28"/>
          <w:szCs w:val="28"/>
        </w:rPr>
      </w:pPr>
    </w:p>
    <w:p w14:paraId="6AD1F53E" w14:textId="7B5933D1" w:rsidR="00467A25" w:rsidRDefault="00733020" w:rsidP="0073302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szCs w:val="22"/>
        </w:rPr>
      </w:pPr>
      <w:r w:rsidRPr="00B379B9">
        <w:rPr>
          <w:rFonts w:asciiTheme="minorHAnsi" w:hAnsiTheme="minorHAnsi" w:cstheme="minorHAnsi"/>
          <w:szCs w:val="22"/>
        </w:rPr>
        <w:t>Reactie voor</w:t>
      </w:r>
      <w:r w:rsidRPr="00B379B9">
        <w:rPr>
          <w:rFonts w:asciiTheme="minorHAnsi" w:hAnsiTheme="minorHAnsi" w:cstheme="minorHAnsi"/>
          <w:szCs w:val="22"/>
        </w:rPr>
        <w:tab/>
        <w:t xml:space="preserve">: </w:t>
      </w:r>
      <w:r w:rsidR="00136049">
        <w:rPr>
          <w:rFonts w:asciiTheme="minorHAnsi" w:hAnsiTheme="minorHAnsi" w:cstheme="minorHAnsi"/>
          <w:szCs w:val="22"/>
        </w:rPr>
        <w:t>5</w:t>
      </w:r>
      <w:r w:rsidR="00B57034">
        <w:rPr>
          <w:rFonts w:asciiTheme="minorHAnsi" w:hAnsiTheme="minorHAnsi" w:cstheme="minorHAnsi"/>
          <w:szCs w:val="22"/>
        </w:rPr>
        <w:t xml:space="preserve"> juni </w:t>
      </w:r>
      <w:r w:rsidR="00BB2C2B">
        <w:rPr>
          <w:rFonts w:asciiTheme="minorHAnsi" w:hAnsiTheme="minorHAnsi" w:cstheme="minorHAnsi"/>
          <w:szCs w:val="22"/>
        </w:rPr>
        <w:t>2026</w:t>
      </w:r>
    </w:p>
    <w:p w14:paraId="5CB93A1C" w14:textId="77777777" w:rsidR="00720D50" w:rsidRPr="00B379B9" w:rsidRDefault="00720D50" w:rsidP="0073302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02BB1C0B" w14:textId="77777777" w:rsidR="008E25A0" w:rsidRPr="00B379B9" w:rsidRDefault="008E25A0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  <w:r w:rsidRPr="00B379B9">
        <w:rPr>
          <w:rFonts w:asciiTheme="minorHAnsi" w:hAnsiTheme="minorHAnsi" w:cstheme="minorHAnsi"/>
          <w:b/>
          <w:szCs w:val="22"/>
        </w:rPr>
        <w:t>Naam lid:</w:t>
      </w:r>
    </w:p>
    <w:p w14:paraId="5F2F7E34" w14:textId="77777777" w:rsidR="008E25A0" w:rsidRPr="00B379B9" w:rsidRDefault="008E25A0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  <w:r w:rsidRPr="00B379B9">
        <w:rPr>
          <w:rFonts w:asciiTheme="minorHAnsi" w:hAnsiTheme="minorHAnsi" w:cstheme="minorHAnsi"/>
          <w:b/>
          <w:szCs w:val="22"/>
        </w:rPr>
        <w:t>Lidmaatschapsnummer:</w:t>
      </w:r>
    </w:p>
    <w:p w14:paraId="3C09712D" w14:textId="3B6C60FC" w:rsidR="002701F8" w:rsidRPr="00B379B9" w:rsidRDefault="008E25A0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szCs w:val="22"/>
        </w:rPr>
      </w:pPr>
      <w:r w:rsidRPr="00B379B9">
        <w:rPr>
          <w:rFonts w:asciiTheme="minorHAnsi" w:hAnsiTheme="minorHAnsi" w:cstheme="minorHAnsi"/>
          <w:b/>
          <w:szCs w:val="22"/>
        </w:rPr>
        <w:t>Namens</w:t>
      </w:r>
      <w:r w:rsidR="00D94EDD">
        <w:rPr>
          <w:rFonts w:asciiTheme="minorHAnsi" w:hAnsiTheme="minorHAnsi" w:cstheme="minorHAnsi"/>
          <w:b/>
          <w:szCs w:val="22"/>
        </w:rPr>
        <w:t xml:space="preserve"> de NVvR</w:t>
      </w:r>
      <w:r w:rsidRPr="00B379B9">
        <w:rPr>
          <w:rFonts w:asciiTheme="minorHAnsi" w:hAnsiTheme="minorHAnsi" w:cstheme="minorHAnsi"/>
          <w:b/>
          <w:szCs w:val="22"/>
        </w:rPr>
        <w:t xml:space="preserve"> </w:t>
      </w:r>
    </w:p>
    <w:p w14:paraId="5147A57C" w14:textId="47D17D63" w:rsidR="000F6BF5" w:rsidRPr="0034049B" w:rsidRDefault="000F6BF5" w:rsidP="000F6BF5">
      <w:pPr>
        <w:spacing w:line="240" w:lineRule="auto"/>
        <w:rPr>
          <w:rFonts w:ascii="Open Sans" w:hAnsi="Open Sans" w:cs="Open Sans"/>
          <w:sz w:val="20"/>
          <w:szCs w:val="20"/>
        </w:rPr>
      </w:pPr>
    </w:p>
    <w:p w14:paraId="264249A7" w14:textId="6B42C49E" w:rsidR="00645FCB" w:rsidRDefault="00645FCB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4"/>
        <w:gridCol w:w="2183"/>
        <w:gridCol w:w="9559"/>
      </w:tblGrid>
      <w:tr w:rsidR="00B560E2" w:rsidRPr="00B379B9" w14:paraId="387AFF3E" w14:textId="77777777" w:rsidTr="00D94EDD">
        <w:tc>
          <w:tcPr>
            <w:tcW w:w="2364" w:type="dxa"/>
            <w:shd w:val="clear" w:color="auto" w:fill="D9D9D9"/>
          </w:tcPr>
          <w:p w14:paraId="246AC9EC" w14:textId="46074B59" w:rsidR="00B560E2" w:rsidRPr="00435497" w:rsidRDefault="00077B1D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077B1D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Verantwoording </w:t>
            </w:r>
            <w:r w:rsidR="00B560E2" w:rsidRPr="00435497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 w:rsidR="00B560E2">
              <w:rPr>
                <w:rFonts w:asciiTheme="minorHAnsi" w:hAnsiTheme="minorHAnsi" w:cstheme="minorHAnsi"/>
                <w:b/>
                <w:i/>
                <w:szCs w:val="22"/>
              </w:rPr>
              <w:t>4</w:t>
            </w:r>
            <w:r w:rsidR="000521CB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22</w:t>
            </w:r>
          </w:p>
        </w:tc>
        <w:tc>
          <w:tcPr>
            <w:tcW w:w="2183" w:type="dxa"/>
            <w:shd w:val="clear" w:color="auto" w:fill="D9D9D9"/>
          </w:tcPr>
          <w:p w14:paraId="2FD135C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59" w:type="dxa"/>
            <w:shd w:val="clear" w:color="auto" w:fill="D9D9D9"/>
          </w:tcPr>
          <w:p w14:paraId="080810D9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560E2" w:rsidRPr="00B379B9" w14:paraId="3478148C" w14:textId="77777777" w:rsidTr="00D94EDD">
        <w:trPr>
          <w:trHeight w:val="70"/>
        </w:trPr>
        <w:tc>
          <w:tcPr>
            <w:tcW w:w="2364" w:type="dxa"/>
          </w:tcPr>
          <w:p w14:paraId="619EC005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2239592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0D1D349D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32FC0892" w14:textId="77777777" w:rsidTr="00D94EDD">
        <w:trPr>
          <w:trHeight w:val="70"/>
        </w:trPr>
        <w:tc>
          <w:tcPr>
            <w:tcW w:w="2364" w:type="dxa"/>
          </w:tcPr>
          <w:p w14:paraId="7DB90A75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3ED3354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47AF8131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179C19B4" w14:textId="77777777" w:rsidTr="00D94EDD">
        <w:trPr>
          <w:trHeight w:val="70"/>
        </w:trPr>
        <w:tc>
          <w:tcPr>
            <w:tcW w:w="2364" w:type="dxa"/>
          </w:tcPr>
          <w:p w14:paraId="09E1A5BB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309F9E7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76904460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A0865F1" w14:textId="77777777" w:rsidR="00B560E2" w:rsidRDefault="00B560E2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1"/>
        <w:gridCol w:w="2184"/>
        <w:gridCol w:w="9561"/>
      </w:tblGrid>
      <w:tr w:rsidR="00B560E2" w:rsidRPr="00B379B9" w14:paraId="251C1035" w14:textId="77777777" w:rsidTr="00D94EDD">
        <w:tc>
          <w:tcPr>
            <w:tcW w:w="2361" w:type="dxa"/>
            <w:shd w:val="clear" w:color="auto" w:fill="D9D9D9"/>
          </w:tcPr>
          <w:p w14:paraId="3F61EC1F" w14:textId="11140E3E" w:rsidR="00B560E2" w:rsidRPr="00435497" w:rsidRDefault="00CF2F49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CF2F49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Startpagina – Kleincellig longcarcinoom </w:t>
            </w:r>
            <w:r w:rsidR="00B560E2" w:rsidRPr="00435497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23</w:t>
            </w:r>
            <w:r w:rsidR="00440FB7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24</w:t>
            </w:r>
          </w:p>
        </w:tc>
        <w:tc>
          <w:tcPr>
            <w:tcW w:w="2184" w:type="dxa"/>
            <w:shd w:val="clear" w:color="auto" w:fill="D9D9D9"/>
          </w:tcPr>
          <w:p w14:paraId="2AAC32E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1" w:type="dxa"/>
            <w:shd w:val="clear" w:color="auto" w:fill="D9D9D9"/>
          </w:tcPr>
          <w:p w14:paraId="2B2AD437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560E2" w:rsidRPr="00B379B9" w14:paraId="4B561CF3" w14:textId="77777777" w:rsidTr="00D94EDD">
        <w:trPr>
          <w:trHeight w:val="70"/>
        </w:trPr>
        <w:tc>
          <w:tcPr>
            <w:tcW w:w="2361" w:type="dxa"/>
          </w:tcPr>
          <w:p w14:paraId="40A68D0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507C51B4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1" w:type="dxa"/>
          </w:tcPr>
          <w:p w14:paraId="4C57474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55F450D5" w14:textId="77777777" w:rsidTr="00D94EDD">
        <w:trPr>
          <w:trHeight w:val="70"/>
        </w:trPr>
        <w:tc>
          <w:tcPr>
            <w:tcW w:w="2361" w:type="dxa"/>
          </w:tcPr>
          <w:p w14:paraId="41A16BEC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68B607C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1" w:type="dxa"/>
          </w:tcPr>
          <w:p w14:paraId="2A56908E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7F59CE2B" w14:textId="77777777" w:rsidTr="00D94EDD">
        <w:trPr>
          <w:trHeight w:val="70"/>
        </w:trPr>
        <w:tc>
          <w:tcPr>
            <w:tcW w:w="2361" w:type="dxa"/>
          </w:tcPr>
          <w:p w14:paraId="18CDCC87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2A2C2605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1" w:type="dxa"/>
          </w:tcPr>
          <w:p w14:paraId="7ABB528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272BF64" w14:textId="0C839E88" w:rsidR="00B560E2" w:rsidRDefault="00B560E2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br w:type="page"/>
      </w:r>
    </w:p>
    <w:p w14:paraId="306590FD" w14:textId="77777777" w:rsidR="00B560E2" w:rsidRDefault="00B560E2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5"/>
        <w:gridCol w:w="2183"/>
        <w:gridCol w:w="9558"/>
      </w:tblGrid>
      <w:tr w:rsidR="00B560E2" w:rsidRPr="00B379B9" w14:paraId="1F8277F7" w14:textId="77777777" w:rsidTr="00D94EDD">
        <w:tc>
          <w:tcPr>
            <w:tcW w:w="2365" w:type="dxa"/>
            <w:shd w:val="clear" w:color="auto" w:fill="D9D9D9"/>
          </w:tcPr>
          <w:p w14:paraId="1DADA595" w14:textId="0D4C8672" w:rsidR="00B560E2" w:rsidRPr="00435497" w:rsidRDefault="00CF2F49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CF2F49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Module 1 Immunotherapie stadium I-III </w:t>
            </w:r>
            <w:r w:rsidR="00B560E2" w:rsidRPr="00435497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25</w:t>
            </w:r>
            <w:r w:rsidR="00440FB7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45</w:t>
            </w:r>
          </w:p>
        </w:tc>
        <w:tc>
          <w:tcPr>
            <w:tcW w:w="2183" w:type="dxa"/>
            <w:shd w:val="clear" w:color="auto" w:fill="D9D9D9"/>
          </w:tcPr>
          <w:p w14:paraId="29B6126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58" w:type="dxa"/>
            <w:shd w:val="clear" w:color="auto" w:fill="D9D9D9"/>
          </w:tcPr>
          <w:p w14:paraId="48EBF77E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560E2" w:rsidRPr="00B379B9" w14:paraId="29025463" w14:textId="77777777" w:rsidTr="00D94EDD">
        <w:trPr>
          <w:trHeight w:val="70"/>
        </w:trPr>
        <w:tc>
          <w:tcPr>
            <w:tcW w:w="2365" w:type="dxa"/>
          </w:tcPr>
          <w:p w14:paraId="6B40F460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35EC092D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8" w:type="dxa"/>
          </w:tcPr>
          <w:p w14:paraId="3B28D864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11AF406F" w14:textId="77777777" w:rsidTr="00D94EDD">
        <w:trPr>
          <w:trHeight w:val="70"/>
        </w:trPr>
        <w:tc>
          <w:tcPr>
            <w:tcW w:w="2365" w:type="dxa"/>
          </w:tcPr>
          <w:p w14:paraId="596C2E8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26430090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8" w:type="dxa"/>
          </w:tcPr>
          <w:p w14:paraId="73795B44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791C5717" w14:textId="77777777" w:rsidTr="00D94EDD">
        <w:trPr>
          <w:trHeight w:val="70"/>
        </w:trPr>
        <w:tc>
          <w:tcPr>
            <w:tcW w:w="2365" w:type="dxa"/>
          </w:tcPr>
          <w:p w14:paraId="0B479834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54A6A701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8" w:type="dxa"/>
          </w:tcPr>
          <w:p w14:paraId="1861C05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D3FEB9C" w14:textId="77777777" w:rsidR="00B560E2" w:rsidRDefault="00B560E2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2"/>
        <w:gridCol w:w="2184"/>
        <w:gridCol w:w="9570"/>
      </w:tblGrid>
      <w:tr w:rsidR="00B560E2" w:rsidRPr="00B379B9" w14:paraId="452CF61B" w14:textId="77777777" w:rsidTr="00D94EDD">
        <w:tc>
          <w:tcPr>
            <w:tcW w:w="2352" w:type="dxa"/>
            <w:shd w:val="clear" w:color="auto" w:fill="D9D9D9"/>
          </w:tcPr>
          <w:p w14:paraId="01DB4FA7" w14:textId="54E0053D" w:rsidR="00B560E2" w:rsidRPr="00435497" w:rsidRDefault="00CF2F49" w:rsidP="008A77A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CF2F49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Module 2 Tumor markers </w:t>
            </w:r>
            <w:r w:rsidR="00B560E2" w:rsidRPr="00435497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46</w:t>
            </w:r>
            <w:r w:rsidR="00B560E2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80</w:t>
            </w:r>
          </w:p>
        </w:tc>
        <w:tc>
          <w:tcPr>
            <w:tcW w:w="2184" w:type="dxa"/>
            <w:shd w:val="clear" w:color="auto" w:fill="D9D9D9"/>
          </w:tcPr>
          <w:p w14:paraId="558B5D4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70" w:type="dxa"/>
            <w:shd w:val="clear" w:color="auto" w:fill="D9D9D9"/>
          </w:tcPr>
          <w:p w14:paraId="5E859188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560E2" w:rsidRPr="00B379B9" w14:paraId="050AE667" w14:textId="77777777" w:rsidTr="00D94EDD">
        <w:trPr>
          <w:trHeight w:val="70"/>
        </w:trPr>
        <w:tc>
          <w:tcPr>
            <w:tcW w:w="2352" w:type="dxa"/>
          </w:tcPr>
          <w:p w14:paraId="68EA52A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070EF1E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70" w:type="dxa"/>
          </w:tcPr>
          <w:p w14:paraId="0791F259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078923CF" w14:textId="77777777" w:rsidTr="00D94EDD">
        <w:trPr>
          <w:trHeight w:val="70"/>
        </w:trPr>
        <w:tc>
          <w:tcPr>
            <w:tcW w:w="2352" w:type="dxa"/>
          </w:tcPr>
          <w:p w14:paraId="0E35A08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A5BFF1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70" w:type="dxa"/>
          </w:tcPr>
          <w:p w14:paraId="76572090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67DDAF2D" w14:textId="77777777" w:rsidTr="00D94EDD">
        <w:trPr>
          <w:trHeight w:val="70"/>
        </w:trPr>
        <w:tc>
          <w:tcPr>
            <w:tcW w:w="2352" w:type="dxa"/>
          </w:tcPr>
          <w:p w14:paraId="332F7A77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F79FEE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70" w:type="dxa"/>
          </w:tcPr>
          <w:p w14:paraId="463484F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990D5E6" w14:textId="77777777" w:rsidR="00B560E2" w:rsidRPr="00B379B9" w:rsidRDefault="00B560E2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6"/>
        <w:gridCol w:w="2184"/>
        <w:gridCol w:w="9566"/>
      </w:tblGrid>
      <w:tr w:rsidR="00645FCB" w:rsidRPr="00B379B9" w14:paraId="69799124" w14:textId="77777777" w:rsidTr="00D94EDD">
        <w:tc>
          <w:tcPr>
            <w:tcW w:w="2356" w:type="dxa"/>
            <w:shd w:val="clear" w:color="auto" w:fill="D9D9D9"/>
          </w:tcPr>
          <w:p w14:paraId="6B9858A6" w14:textId="001E8342" w:rsidR="00645FCB" w:rsidRPr="00435497" w:rsidRDefault="00CF2F49" w:rsidP="001A0A8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CF2F49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Module 3 Pathologie </w:t>
            </w:r>
            <w:r w:rsidR="00992333" w:rsidRPr="00435497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 xml:space="preserve">81 </w:t>
            </w:r>
            <w:r w:rsidR="0080751B">
              <w:rPr>
                <w:rFonts w:asciiTheme="minorHAnsi" w:hAnsiTheme="minorHAnsi" w:cstheme="minorHAnsi"/>
                <w:b/>
                <w:i/>
                <w:szCs w:val="22"/>
              </w:rPr>
              <w:t>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92</w:t>
            </w:r>
          </w:p>
        </w:tc>
        <w:tc>
          <w:tcPr>
            <w:tcW w:w="2184" w:type="dxa"/>
            <w:shd w:val="clear" w:color="auto" w:fill="D9D9D9"/>
          </w:tcPr>
          <w:p w14:paraId="4E8DB763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6" w:type="dxa"/>
            <w:shd w:val="clear" w:color="auto" w:fill="D9D9D9"/>
          </w:tcPr>
          <w:p w14:paraId="2DC13E23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645FCB" w:rsidRPr="00B379B9" w14:paraId="71B90B51" w14:textId="77777777" w:rsidTr="00D94EDD">
        <w:trPr>
          <w:trHeight w:val="70"/>
        </w:trPr>
        <w:tc>
          <w:tcPr>
            <w:tcW w:w="2356" w:type="dxa"/>
          </w:tcPr>
          <w:p w14:paraId="77C1F667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6716D5EF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6" w:type="dxa"/>
          </w:tcPr>
          <w:p w14:paraId="721A303A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2F642E07" w14:textId="77777777" w:rsidTr="00D94EDD">
        <w:trPr>
          <w:trHeight w:val="70"/>
        </w:trPr>
        <w:tc>
          <w:tcPr>
            <w:tcW w:w="2356" w:type="dxa"/>
          </w:tcPr>
          <w:p w14:paraId="62F41224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4868E8B0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6" w:type="dxa"/>
          </w:tcPr>
          <w:p w14:paraId="7BB37A35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650F28F6" w14:textId="77777777" w:rsidTr="00D94EDD">
        <w:trPr>
          <w:trHeight w:val="70"/>
        </w:trPr>
        <w:tc>
          <w:tcPr>
            <w:tcW w:w="2356" w:type="dxa"/>
          </w:tcPr>
          <w:p w14:paraId="3146963D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7BFE77E0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6" w:type="dxa"/>
          </w:tcPr>
          <w:p w14:paraId="6C49C4C8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2E4F2F4" w14:textId="635F9163" w:rsidR="00B560E2" w:rsidRPr="007F479B" w:rsidRDefault="00B560E2" w:rsidP="00B560E2">
      <w:pPr>
        <w:spacing w:line="240" w:lineRule="auto"/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0"/>
        <w:gridCol w:w="2184"/>
        <w:gridCol w:w="9562"/>
      </w:tblGrid>
      <w:tr w:rsidR="00B560E2" w:rsidRPr="00B379B9" w14:paraId="7118098B" w14:textId="77777777" w:rsidTr="00D94EDD">
        <w:tc>
          <w:tcPr>
            <w:tcW w:w="2360" w:type="dxa"/>
            <w:shd w:val="clear" w:color="auto" w:fill="D9D9D9"/>
          </w:tcPr>
          <w:p w14:paraId="64495441" w14:textId="55D6FC3F" w:rsidR="00B560E2" w:rsidRPr="00B379B9" w:rsidRDefault="00CF2F49" w:rsidP="001A0A8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CF2F49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Module 4 Profylactische craniale bestraling </w:t>
            </w:r>
            <w:r w:rsidR="00B560E2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93</w:t>
            </w:r>
            <w:r w:rsidR="00B560E2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118</w:t>
            </w:r>
          </w:p>
        </w:tc>
        <w:tc>
          <w:tcPr>
            <w:tcW w:w="2184" w:type="dxa"/>
            <w:shd w:val="clear" w:color="auto" w:fill="D9D9D9"/>
          </w:tcPr>
          <w:p w14:paraId="6C3224BE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2" w:type="dxa"/>
            <w:shd w:val="clear" w:color="auto" w:fill="D9D9D9"/>
          </w:tcPr>
          <w:p w14:paraId="5AB872C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560E2" w:rsidRPr="00B379B9" w14:paraId="2E258C3F" w14:textId="77777777" w:rsidTr="00D94EDD">
        <w:trPr>
          <w:trHeight w:val="70"/>
        </w:trPr>
        <w:tc>
          <w:tcPr>
            <w:tcW w:w="2360" w:type="dxa"/>
          </w:tcPr>
          <w:p w14:paraId="4232FDC0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93D8A17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08E757F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29E4F1F4" w14:textId="77777777" w:rsidTr="00D94EDD">
        <w:trPr>
          <w:trHeight w:val="70"/>
        </w:trPr>
        <w:tc>
          <w:tcPr>
            <w:tcW w:w="2360" w:type="dxa"/>
          </w:tcPr>
          <w:p w14:paraId="7182229A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2876665B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61418700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2298DCCD" w14:textId="77777777" w:rsidTr="00D94EDD">
        <w:trPr>
          <w:trHeight w:val="70"/>
        </w:trPr>
        <w:tc>
          <w:tcPr>
            <w:tcW w:w="2360" w:type="dxa"/>
          </w:tcPr>
          <w:p w14:paraId="4F22E725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90A578D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6CCD7F48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CB21971" w14:textId="77777777" w:rsidR="00B560E2" w:rsidRDefault="00B560E2" w:rsidP="00B560E2">
      <w:pPr>
        <w:spacing w:line="24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5"/>
        <w:gridCol w:w="2183"/>
        <w:gridCol w:w="9558"/>
      </w:tblGrid>
      <w:tr w:rsidR="00B560E2" w:rsidRPr="00B379B9" w14:paraId="202B5045" w14:textId="77777777" w:rsidTr="00D94EDD">
        <w:tc>
          <w:tcPr>
            <w:tcW w:w="2365" w:type="dxa"/>
            <w:shd w:val="clear" w:color="auto" w:fill="D9D9D9"/>
          </w:tcPr>
          <w:p w14:paraId="2E5D7F37" w14:textId="0D1F85CC" w:rsidR="00B560E2" w:rsidRPr="00B379B9" w:rsidRDefault="00CF2F49" w:rsidP="00C87CA9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CF2F49">
              <w:rPr>
                <w:rFonts w:asciiTheme="minorHAnsi" w:hAnsiTheme="minorHAnsi" w:cstheme="minorHAnsi"/>
                <w:b/>
                <w:bCs/>
                <w:i/>
                <w:szCs w:val="22"/>
              </w:rPr>
              <w:lastRenderedPageBreak/>
              <w:t xml:space="preserve">Module 5 Immunotherapie stadium IV </w:t>
            </w:r>
            <w:r w:rsidR="00B560E2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119</w:t>
            </w:r>
            <w:r w:rsidR="00B560E2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147</w:t>
            </w:r>
          </w:p>
        </w:tc>
        <w:tc>
          <w:tcPr>
            <w:tcW w:w="2183" w:type="dxa"/>
            <w:shd w:val="clear" w:color="auto" w:fill="D9D9D9"/>
          </w:tcPr>
          <w:p w14:paraId="53E62F81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58" w:type="dxa"/>
            <w:shd w:val="clear" w:color="auto" w:fill="D9D9D9"/>
          </w:tcPr>
          <w:p w14:paraId="40B94F7D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560E2" w:rsidRPr="00B379B9" w14:paraId="3AF60F6E" w14:textId="77777777" w:rsidTr="00D94EDD">
        <w:trPr>
          <w:trHeight w:val="70"/>
        </w:trPr>
        <w:tc>
          <w:tcPr>
            <w:tcW w:w="2365" w:type="dxa"/>
          </w:tcPr>
          <w:p w14:paraId="38B3231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4B55C96D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8" w:type="dxa"/>
          </w:tcPr>
          <w:p w14:paraId="351D2A8C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3B4D411E" w14:textId="77777777" w:rsidTr="00D94EDD">
        <w:trPr>
          <w:trHeight w:val="70"/>
        </w:trPr>
        <w:tc>
          <w:tcPr>
            <w:tcW w:w="2365" w:type="dxa"/>
          </w:tcPr>
          <w:p w14:paraId="0CBACF3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75AD6705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8" w:type="dxa"/>
          </w:tcPr>
          <w:p w14:paraId="1856216E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029ED7FB" w14:textId="77777777" w:rsidTr="00D94EDD">
        <w:trPr>
          <w:trHeight w:val="70"/>
        </w:trPr>
        <w:tc>
          <w:tcPr>
            <w:tcW w:w="2365" w:type="dxa"/>
          </w:tcPr>
          <w:p w14:paraId="1DC7F2AB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1AB54AA3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8" w:type="dxa"/>
          </w:tcPr>
          <w:p w14:paraId="37FD11C1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02ADD7AE" w14:textId="6459656B" w:rsidR="00B560E2" w:rsidRPr="00B379B9" w:rsidRDefault="00B560E2" w:rsidP="00B560E2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2"/>
        <w:gridCol w:w="2184"/>
        <w:gridCol w:w="9560"/>
      </w:tblGrid>
      <w:tr w:rsidR="00B560E2" w:rsidRPr="00B379B9" w14:paraId="7EFFB162" w14:textId="77777777" w:rsidTr="00D94EDD">
        <w:tc>
          <w:tcPr>
            <w:tcW w:w="2362" w:type="dxa"/>
            <w:shd w:val="clear" w:color="auto" w:fill="D9D9D9"/>
          </w:tcPr>
          <w:p w14:paraId="6237DDA4" w14:textId="2DF1EC61" w:rsidR="00B560E2" w:rsidRPr="00B379B9" w:rsidRDefault="00CF2F49" w:rsidP="00C87CA9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CF2F4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Module 6 Lokale behandeling oligometastasen </w:t>
            </w:r>
            <w:r w:rsidR="00B560E2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148</w:t>
            </w:r>
            <w:r w:rsidR="00B560E2">
              <w:rPr>
                <w:rFonts w:asciiTheme="minorHAnsi" w:hAnsiTheme="minorHAnsi" w:cstheme="minorHAnsi"/>
                <w:b/>
                <w:i/>
                <w:szCs w:val="22"/>
              </w:rPr>
              <w:t xml:space="preserve"> </w:t>
            </w:r>
            <w:r w:rsidR="000473B7">
              <w:rPr>
                <w:rFonts w:asciiTheme="minorHAnsi" w:hAnsiTheme="minorHAnsi" w:cstheme="minorHAnsi"/>
                <w:b/>
                <w:i/>
                <w:szCs w:val="22"/>
              </w:rPr>
              <w:t>–</w:t>
            </w:r>
            <w:r w:rsidR="00B560E2">
              <w:rPr>
                <w:rFonts w:asciiTheme="minorHAnsi" w:hAnsiTheme="minorHAnsi" w:cstheme="minorHAnsi"/>
                <w:b/>
                <w:i/>
                <w:szCs w:val="22"/>
              </w:rPr>
              <w:t xml:space="preserve">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168</w:t>
            </w:r>
          </w:p>
        </w:tc>
        <w:tc>
          <w:tcPr>
            <w:tcW w:w="2184" w:type="dxa"/>
            <w:shd w:val="clear" w:color="auto" w:fill="D9D9D9"/>
          </w:tcPr>
          <w:p w14:paraId="143EB599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0" w:type="dxa"/>
            <w:shd w:val="clear" w:color="auto" w:fill="D9D9D9"/>
          </w:tcPr>
          <w:p w14:paraId="44C970F8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560E2" w:rsidRPr="00B379B9" w14:paraId="2C7EC346" w14:textId="77777777" w:rsidTr="00D94EDD">
        <w:trPr>
          <w:trHeight w:val="70"/>
        </w:trPr>
        <w:tc>
          <w:tcPr>
            <w:tcW w:w="2362" w:type="dxa"/>
          </w:tcPr>
          <w:p w14:paraId="3244EDE5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1967363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2798D060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4F6D10C2" w14:textId="77777777" w:rsidTr="00D94EDD">
        <w:trPr>
          <w:trHeight w:val="70"/>
        </w:trPr>
        <w:tc>
          <w:tcPr>
            <w:tcW w:w="2362" w:type="dxa"/>
          </w:tcPr>
          <w:p w14:paraId="16162A73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6B674555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73DBB99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4DF7CFEE" w14:textId="77777777" w:rsidTr="00D94EDD">
        <w:trPr>
          <w:trHeight w:val="70"/>
        </w:trPr>
        <w:tc>
          <w:tcPr>
            <w:tcW w:w="2362" w:type="dxa"/>
          </w:tcPr>
          <w:p w14:paraId="2628B007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1F5D650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4F2B5F67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1E7EFFA" w14:textId="77777777" w:rsidR="00B560E2" w:rsidRDefault="00B560E2" w:rsidP="00B560E2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9"/>
        <w:gridCol w:w="2184"/>
        <w:gridCol w:w="9563"/>
      </w:tblGrid>
      <w:tr w:rsidR="00CF2F49" w:rsidRPr="00B379B9" w14:paraId="029D88F9" w14:textId="77777777" w:rsidTr="00B44817">
        <w:tc>
          <w:tcPr>
            <w:tcW w:w="2359" w:type="dxa"/>
            <w:shd w:val="clear" w:color="auto" w:fill="D9D9D9"/>
          </w:tcPr>
          <w:p w14:paraId="7F779914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CF2F4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Startpagina – Niet-kleincellig longcarcinoom </w:t>
            </w: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169 – P170</w:t>
            </w:r>
          </w:p>
        </w:tc>
        <w:tc>
          <w:tcPr>
            <w:tcW w:w="2184" w:type="dxa"/>
            <w:shd w:val="clear" w:color="auto" w:fill="D9D9D9"/>
          </w:tcPr>
          <w:p w14:paraId="2A389E0F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3" w:type="dxa"/>
            <w:shd w:val="clear" w:color="auto" w:fill="D9D9D9"/>
          </w:tcPr>
          <w:p w14:paraId="591480C9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CF2F49" w:rsidRPr="00B379B9" w14:paraId="5C8EB6CF" w14:textId="77777777" w:rsidTr="00B44817">
        <w:trPr>
          <w:trHeight w:val="70"/>
        </w:trPr>
        <w:tc>
          <w:tcPr>
            <w:tcW w:w="2359" w:type="dxa"/>
          </w:tcPr>
          <w:p w14:paraId="709C65C9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AF9CC1B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3" w:type="dxa"/>
          </w:tcPr>
          <w:p w14:paraId="1C17EA92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F2F49" w:rsidRPr="00B379B9" w14:paraId="2A96E481" w14:textId="77777777" w:rsidTr="00B44817">
        <w:trPr>
          <w:trHeight w:val="70"/>
        </w:trPr>
        <w:tc>
          <w:tcPr>
            <w:tcW w:w="2359" w:type="dxa"/>
          </w:tcPr>
          <w:p w14:paraId="6A07FFE2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4FF07564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3" w:type="dxa"/>
          </w:tcPr>
          <w:p w14:paraId="56D45392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F2F49" w:rsidRPr="00B379B9" w14:paraId="4701B04E" w14:textId="77777777" w:rsidTr="00B44817">
        <w:trPr>
          <w:trHeight w:val="70"/>
        </w:trPr>
        <w:tc>
          <w:tcPr>
            <w:tcW w:w="2359" w:type="dxa"/>
          </w:tcPr>
          <w:p w14:paraId="79C8E1E1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2A8E7DB5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3" w:type="dxa"/>
          </w:tcPr>
          <w:p w14:paraId="37796418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B50AD98" w14:textId="77777777" w:rsidR="00CF2F49" w:rsidRDefault="00CF2F49">
      <w:pPr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7"/>
        <w:gridCol w:w="2184"/>
        <w:gridCol w:w="9565"/>
      </w:tblGrid>
      <w:tr w:rsidR="00CF2F49" w:rsidRPr="00B379B9" w14:paraId="6AE3BE7E" w14:textId="77777777" w:rsidTr="00D94EDD">
        <w:tc>
          <w:tcPr>
            <w:tcW w:w="2357" w:type="dxa"/>
            <w:shd w:val="clear" w:color="auto" w:fill="D9D9D9"/>
          </w:tcPr>
          <w:p w14:paraId="19435D30" w14:textId="04A7CB9A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CF2F4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Module 7 Mediastinale stadiëring </w:t>
            </w: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171 – P195</w:t>
            </w:r>
          </w:p>
        </w:tc>
        <w:tc>
          <w:tcPr>
            <w:tcW w:w="2184" w:type="dxa"/>
            <w:shd w:val="clear" w:color="auto" w:fill="D9D9D9"/>
          </w:tcPr>
          <w:p w14:paraId="485AB2C9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5" w:type="dxa"/>
            <w:shd w:val="clear" w:color="auto" w:fill="D9D9D9"/>
          </w:tcPr>
          <w:p w14:paraId="5A899346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CF2F49" w:rsidRPr="00B379B9" w14:paraId="6B195806" w14:textId="77777777" w:rsidTr="00D94EDD">
        <w:trPr>
          <w:trHeight w:val="70"/>
        </w:trPr>
        <w:tc>
          <w:tcPr>
            <w:tcW w:w="2357" w:type="dxa"/>
          </w:tcPr>
          <w:p w14:paraId="3E0FCE5A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7F6C1FCB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5" w:type="dxa"/>
          </w:tcPr>
          <w:p w14:paraId="720CAB6D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F2F49" w:rsidRPr="00B379B9" w14:paraId="068AD19D" w14:textId="77777777" w:rsidTr="00D94EDD">
        <w:trPr>
          <w:trHeight w:val="70"/>
        </w:trPr>
        <w:tc>
          <w:tcPr>
            <w:tcW w:w="2357" w:type="dxa"/>
          </w:tcPr>
          <w:p w14:paraId="4652DFE1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7463A4C2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5" w:type="dxa"/>
          </w:tcPr>
          <w:p w14:paraId="2DB4A781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F2F49" w:rsidRPr="00B379B9" w14:paraId="79EC9ACC" w14:textId="77777777" w:rsidTr="00D94EDD">
        <w:trPr>
          <w:trHeight w:val="70"/>
        </w:trPr>
        <w:tc>
          <w:tcPr>
            <w:tcW w:w="2357" w:type="dxa"/>
          </w:tcPr>
          <w:p w14:paraId="16982E08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672AB302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5" w:type="dxa"/>
          </w:tcPr>
          <w:p w14:paraId="6C224637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7EB95C8D" w14:textId="462F38CB" w:rsidR="00CF2F49" w:rsidRDefault="00CF2F49">
      <w:pPr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6"/>
        <w:gridCol w:w="2184"/>
        <w:gridCol w:w="9566"/>
      </w:tblGrid>
      <w:tr w:rsidR="00CF2F49" w:rsidRPr="00B379B9" w14:paraId="370974AC" w14:textId="77777777" w:rsidTr="00D94EDD">
        <w:tc>
          <w:tcPr>
            <w:tcW w:w="2356" w:type="dxa"/>
            <w:shd w:val="clear" w:color="auto" w:fill="D9D9D9"/>
          </w:tcPr>
          <w:p w14:paraId="5DA3C1C4" w14:textId="4C06D6FA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CF2F4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lastRenderedPageBreak/>
              <w:t xml:space="preserve">Module 8 Moleculaire diagnostiek </w:t>
            </w: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196 – P210</w:t>
            </w:r>
          </w:p>
        </w:tc>
        <w:tc>
          <w:tcPr>
            <w:tcW w:w="2184" w:type="dxa"/>
            <w:shd w:val="clear" w:color="auto" w:fill="D9D9D9"/>
          </w:tcPr>
          <w:p w14:paraId="6E4D5CC8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6" w:type="dxa"/>
            <w:shd w:val="clear" w:color="auto" w:fill="D9D9D9"/>
          </w:tcPr>
          <w:p w14:paraId="28ED6A08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CF2F49" w:rsidRPr="00B379B9" w14:paraId="044BF8C4" w14:textId="77777777" w:rsidTr="00D94EDD">
        <w:trPr>
          <w:trHeight w:val="70"/>
        </w:trPr>
        <w:tc>
          <w:tcPr>
            <w:tcW w:w="2356" w:type="dxa"/>
          </w:tcPr>
          <w:p w14:paraId="00CDB411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6E81B1E3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6" w:type="dxa"/>
          </w:tcPr>
          <w:p w14:paraId="009236C6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F2F49" w:rsidRPr="00B379B9" w14:paraId="53B6BD28" w14:textId="77777777" w:rsidTr="00D94EDD">
        <w:trPr>
          <w:trHeight w:val="70"/>
        </w:trPr>
        <w:tc>
          <w:tcPr>
            <w:tcW w:w="2356" w:type="dxa"/>
          </w:tcPr>
          <w:p w14:paraId="71931878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31EB1CF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6" w:type="dxa"/>
          </w:tcPr>
          <w:p w14:paraId="3B981051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F2F49" w:rsidRPr="00B379B9" w14:paraId="1E935EE2" w14:textId="77777777" w:rsidTr="00D94EDD">
        <w:trPr>
          <w:trHeight w:val="70"/>
        </w:trPr>
        <w:tc>
          <w:tcPr>
            <w:tcW w:w="2356" w:type="dxa"/>
          </w:tcPr>
          <w:p w14:paraId="2483772F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627FFCC5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6" w:type="dxa"/>
          </w:tcPr>
          <w:p w14:paraId="63110255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7C4CEBD1" w14:textId="77777777" w:rsidR="00CF2F49" w:rsidRDefault="00CF2F49">
      <w:pPr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1"/>
        <w:gridCol w:w="2184"/>
        <w:gridCol w:w="9561"/>
      </w:tblGrid>
      <w:tr w:rsidR="00CF2F49" w:rsidRPr="00B379B9" w14:paraId="60E42C65" w14:textId="77777777" w:rsidTr="00D94EDD">
        <w:tc>
          <w:tcPr>
            <w:tcW w:w="2361" w:type="dxa"/>
            <w:shd w:val="clear" w:color="auto" w:fill="D9D9D9"/>
          </w:tcPr>
          <w:p w14:paraId="66385E24" w14:textId="6180F0F6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CF2F4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Module 9 Segmentresectie versus lobectomie stadium I-II </w:t>
            </w: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211 – P240</w:t>
            </w:r>
          </w:p>
        </w:tc>
        <w:tc>
          <w:tcPr>
            <w:tcW w:w="2184" w:type="dxa"/>
            <w:shd w:val="clear" w:color="auto" w:fill="D9D9D9"/>
          </w:tcPr>
          <w:p w14:paraId="1B80781A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1" w:type="dxa"/>
            <w:shd w:val="clear" w:color="auto" w:fill="D9D9D9"/>
          </w:tcPr>
          <w:p w14:paraId="2A8C3BF0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CF2F49" w:rsidRPr="00B379B9" w14:paraId="7432FAE2" w14:textId="77777777" w:rsidTr="00D94EDD">
        <w:trPr>
          <w:trHeight w:val="70"/>
        </w:trPr>
        <w:tc>
          <w:tcPr>
            <w:tcW w:w="2361" w:type="dxa"/>
          </w:tcPr>
          <w:p w14:paraId="2C88001A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78789E03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1" w:type="dxa"/>
          </w:tcPr>
          <w:p w14:paraId="4652DE9D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F2F49" w:rsidRPr="00B379B9" w14:paraId="09C74452" w14:textId="77777777" w:rsidTr="00D94EDD">
        <w:trPr>
          <w:trHeight w:val="70"/>
        </w:trPr>
        <w:tc>
          <w:tcPr>
            <w:tcW w:w="2361" w:type="dxa"/>
          </w:tcPr>
          <w:p w14:paraId="62CFA5BD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53162464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1" w:type="dxa"/>
          </w:tcPr>
          <w:p w14:paraId="137EFD47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F2F49" w:rsidRPr="00B379B9" w14:paraId="4FE8F7F4" w14:textId="77777777" w:rsidTr="00D94EDD">
        <w:trPr>
          <w:trHeight w:val="70"/>
        </w:trPr>
        <w:tc>
          <w:tcPr>
            <w:tcW w:w="2361" w:type="dxa"/>
          </w:tcPr>
          <w:p w14:paraId="3C94A1C1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2D0E4A26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1" w:type="dxa"/>
          </w:tcPr>
          <w:p w14:paraId="183F4FE6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191BC43" w14:textId="77777777" w:rsidR="00CF2F49" w:rsidRDefault="00CF2F49">
      <w:pPr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3"/>
        <w:gridCol w:w="2184"/>
        <w:gridCol w:w="9569"/>
      </w:tblGrid>
      <w:tr w:rsidR="00CF2F49" w:rsidRPr="00B379B9" w14:paraId="0BEF43DC" w14:textId="77777777" w:rsidTr="00D94EDD">
        <w:tc>
          <w:tcPr>
            <w:tcW w:w="2353" w:type="dxa"/>
            <w:shd w:val="clear" w:color="auto" w:fill="D9D9D9"/>
          </w:tcPr>
          <w:p w14:paraId="2C9B44F1" w14:textId="613BBFEB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CF2F4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Module 10 Minimaal invasieve chirurgie </w:t>
            </w: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241 – P265</w:t>
            </w:r>
          </w:p>
        </w:tc>
        <w:tc>
          <w:tcPr>
            <w:tcW w:w="2184" w:type="dxa"/>
            <w:shd w:val="clear" w:color="auto" w:fill="D9D9D9"/>
          </w:tcPr>
          <w:p w14:paraId="5BB0A7A4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9" w:type="dxa"/>
            <w:shd w:val="clear" w:color="auto" w:fill="D9D9D9"/>
          </w:tcPr>
          <w:p w14:paraId="231C3378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CF2F49" w:rsidRPr="00B379B9" w14:paraId="5C3E5D28" w14:textId="77777777" w:rsidTr="00D94EDD">
        <w:trPr>
          <w:trHeight w:val="70"/>
        </w:trPr>
        <w:tc>
          <w:tcPr>
            <w:tcW w:w="2353" w:type="dxa"/>
          </w:tcPr>
          <w:p w14:paraId="750B0A69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439B66E4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9" w:type="dxa"/>
          </w:tcPr>
          <w:p w14:paraId="3BC6FF56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F2F49" w:rsidRPr="00B379B9" w14:paraId="0A886375" w14:textId="77777777" w:rsidTr="00D94EDD">
        <w:trPr>
          <w:trHeight w:val="70"/>
        </w:trPr>
        <w:tc>
          <w:tcPr>
            <w:tcW w:w="2353" w:type="dxa"/>
          </w:tcPr>
          <w:p w14:paraId="5F88BC58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1BAE5CA1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9" w:type="dxa"/>
          </w:tcPr>
          <w:p w14:paraId="0B244C1B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F2F49" w:rsidRPr="00B379B9" w14:paraId="4E7CE784" w14:textId="77777777" w:rsidTr="00D94EDD">
        <w:trPr>
          <w:trHeight w:val="70"/>
        </w:trPr>
        <w:tc>
          <w:tcPr>
            <w:tcW w:w="2353" w:type="dxa"/>
          </w:tcPr>
          <w:p w14:paraId="2D5C2319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42BB3446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9" w:type="dxa"/>
          </w:tcPr>
          <w:p w14:paraId="22D13221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AFE0774" w14:textId="77777777" w:rsidR="00CF2F49" w:rsidRDefault="00CF2F49">
      <w:pPr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  <w:gridCol w:w="2184"/>
        <w:gridCol w:w="9564"/>
      </w:tblGrid>
      <w:tr w:rsidR="00CF2F49" w:rsidRPr="00B379B9" w14:paraId="6F980A71" w14:textId="77777777" w:rsidTr="00D94EDD">
        <w:tc>
          <w:tcPr>
            <w:tcW w:w="2358" w:type="dxa"/>
            <w:shd w:val="clear" w:color="auto" w:fill="D9D9D9"/>
          </w:tcPr>
          <w:p w14:paraId="5C13E7F7" w14:textId="5BCE8E9F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CF2F4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Module 11 Chirurgie versus radiotherapie stadium I </w:t>
            </w: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266 – P290</w:t>
            </w:r>
          </w:p>
        </w:tc>
        <w:tc>
          <w:tcPr>
            <w:tcW w:w="2184" w:type="dxa"/>
            <w:shd w:val="clear" w:color="auto" w:fill="D9D9D9"/>
          </w:tcPr>
          <w:p w14:paraId="02B6E1F9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4" w:type="dxa"/>
            <w:shd w:val="clear" w:color="auto" w:fill="D9D9D9"/>
          </w:tcPr>
          <w:p w14:paraId="3D07CEDF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CF2F49" w:rsidRPr="00B379B9" w14:paraId="4C08B4E5" w14:textId="77777777" w:rsidTr="00D94EDD">
        <w:trPr>
          <w:trHeight w:val="70"/>
        </w:trPr>
        <w:tc>
          <w:tcPr>
            <w:tcW w:w="2358" w:type="dxa"/>
          </w:tcPr>
          <w:p w14:paraId="36D58232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7F0766E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4" w:type="dxa"/>
          </w:tcPr>
          <w:p w14:paraId="1EFC31A1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F2F49" w:rsidRPr="00B379B9" w14:paraId="51A2E181" w14:textId="77777777" w:rsidTr="00D94EDD">
        <w:trPr>
          <w:trHeight w:val="70"/>
        </w:trPr>
        <w:tc>
          <w:tcPr>
            <w:tcW w:w="2358" w:type="dxa"/>
          </w:tcPr>
          <w:p w14:paraId="05109301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67E450B9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4" w:type="dxa"/>
          </w:tcPr>
          <w:p w14:paraId="3CF9AE5C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F2F49" w:rsidRPr="00B379B9" w14:paraId="36B10DEF" w14:textId="77777777" w:rsidTr="00D94EDD">
        <w:trPr>
          <w:trHeight w:val="70"/>
        </w:trPr>
        <w:tc>
          <w:tcPr>
            <w:tcW w:w="2358" w:type="dxa"/>
          </w:tcPr>
          <w:p w14:paraId="70B1E2C8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73561973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4" w:type="dxa"/>
          </w:tcPr>
          <w:p w14:paraId="491B484A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9CFFB6A" w14:textId="23646633" w:rsidR="00D94EDD" w:rsidRDefault="00D94EDD">
      <w:pPr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</w:p>
    <w:p w14:paraId="5DB18120" w14:textId="77777777" w:rsidR="00D94EDD" w:rsidRDefault="00D94EDD">
      <w:pPr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1"/>
        <w:gridCol w:w="2183"/>
        <w:gridCol w:w="9552"/>
      </w:tblGrid>
      <w:tr w:rsidR="00CF2F49" w:rsidRPr="00B379B9" w14:paraId="7DD51E7B" w14:textId="77777777" w:rsidTr="00D94EDD">
        <w:tc>
          <w:tcPr>
            <w:tcW w:w="2371" w:type="dxa"/>
            <w:shd w:val="clear" w:color="auto" w:fill="D9D9D9"/>
          </w:tcPr>
          <w:p w14:paraId="54585FFB" w14:textId="132C91B9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CF2F4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lastRenderedPageBreak/>
              <w:t xml:space="preserve">Module 12 Toevoeging behandeling pemetrexed bij ‘Eerstelijnsbehandeling met immunotherapie bij NSCLC’ </w:t>
            </w: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291</w:t>
            </w:r>
          </w:p>
        </w:tc>
        <w:tc>
          <w:tcPr>
            <w:tcW w:w="2183" w:type="dxa"/>
            <w:shd w:val="clear" w:color="auto" w:fill="D9D9D9"/>
          </w:tcPr>
          <w:p w14:paraId="5D67087B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52" w:type="dxa"/>
            <w:shd w:val="clear" w:color="auto" w:fill="D9D9D9"/>
          </w:tcPr>
          <w:p w14:paraId="54BD50E4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CF2F49" w:rsidRPr="00B379B9" w14:paraId="5C127A67" w14:textId="77777777" w:rsidTr="00D94EDD">
        <w:trPr>
          <w:trHeight w:val="70"/>
        </w:trPr>
        <w:tc>
          <w:tcPr>
            <w:tcW w:w="2371" w:type="dxa"/>
          </w:tcPr>
          <w:p w14:paraId="73FF44D9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230135E4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2" w:type="dxa"/>
          </w:tcPr>
          <w:p w14:paraId="007D2574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F2F49" w:rsidRPr="00B379B9" w14:paraId="6209EFD0" w14:textId="77777777" w:rsidTr="00D94EDD">
        <w:trPr>
          <w:trHeight w:val="70"/>
        </w:trPr>
        <w:tc>
          <w:tcPr>
            <w:tcW w:w="2371" w:type="dxa"/>
          </w:tcPr>
          <w:p w14:paraId="4BEEA227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1CCF8438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2" w:type="dxa"/>
          </w:tcPr>
          <w:p w14:paraId="601007D9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F2F49" w:rsidRPr="00B379B9" w14:paraId="72754460" w14:textId="77777777" w:rsidTr="00D94EDD">
        <w:trPr>
          <w:trHeight w:val="70"/>
        </w:trPr>
        <w:tc>
          <w:tcPr>
            <w:tcW w:w="2371" w:type="dxa"/>
          </w:tcPr>
          <w:p w14:paraId="3241F28D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2702EBF5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2" w:type="dxa"/>
          </w:tcPr>
          <w:p w14:paraId="3622DC96" w14:textId="77777777" w:rsidR="00CF2F49" w:rsidRPr="00B379B9" w:rsidRDefault="00CF2F49" w:rsidP="009953A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46125F9" w14:textId="77777777" w:rsidR="00CF2F49" w:rsidRPr="00B560E2" w:rsidRDefault="00CF2F49">
      <w:pPr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197"/>
        <w:gridCol w:w="9852"/>
      </w:tblGrid>
      <w:tr w:rsidR="00645FCB" w:rsidRPr="00B379B9" w14:paraId="2FFC2DAD" w14:textId="77777777" w:rsidTr="00743432">
        <w:tc>
          <w:tcPr>
            <w:tcW w:w="2376" w:type="dxa"/>
            <w:shd w:val="clear" w:color="auto" w:fill="D9D9D9"/>
          </w:tcPr>
          <w:p w14:paraId="675F72F7" w14:textId="7E939993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Overig commentaar</w:t>
            </w:r>
          </w:p>
        </w:tc>
        <w:tc>
          <w:tcPr>
            <w:tcW w:w="2197" w:type="dxa"/>
            <w:shd w:val="clear" w:color="auto" w:fill="D9D9D9"/>
          </w:tcPr>
          <w:p w14:paraId="53CA5CB3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852" w:type="dxa"/>
            <w:shd w:val="clear" w:color="auto" w:fill="D9D9D9"/>
          </w:tcPr>
          <w:p w14:paraId="1553193E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645FCB" w:rsidRPr="00B379B9" w14:paraId="507330EE" w14:textId="77777777" w:rsidTr="00743432">
        <w:trPr>
          <w:trHeight w:val="70"/>
        </w:trPr>
        <w:tc>
          <w:tcPr>
            <w:tcW w:w="2376" w:type="dxa"/>
          </w:tcPr>
          <w:p w14:paraId="78710AA1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23B1B8F4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741122DB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10364A1A" w14:textId="77777777" w:rsidTr="00743432">
        <w:trPr>
          <w:trHeight w:val="70"/>
        </w:trPr>
        <w:tc>
          <w:tcPr>
            <w:tcW w:w="2376" w:type="dxa"/>
          </w:tcPr>
          <w:p w14:paraId="6E290096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36086A70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7BE80C8C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2F9FE868" w14:textId="77777777" w:rsidTr="00743432">
        <w:trPr>
          <w:trHeight w:val="70"/>
        </w:trPr>
        <w:tc>
          <w:tcPr>
            <w:tcW w:w="2376" w:type="dxa"/>
          </w:tcPr>
          <w:p w14:paraId="0DC58903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6E25E917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3F6C0F9E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3666495" w14:textId="77777777" w:rsidR="00535840" w:rsidRPr="00B379B9" w:rsidRDefault="00535840" w:rsidP="00D94EDD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sectPr w:rsidR="00535840" w:rsidRPr="00B379B9" w:rsidSect="00EF0705">
      <w:footerReference w:type="default" r:id="rId12"/>
      <w:pgSz w:w="16838" w:h="11906" w:orient="landscape" w:code="9"/>
      <w:pgMar w:top="1361" w:right="1361" w:bottom="1361" w:left="1361" w:header="709" w:footer="709" w:gutter="0"/>
      <w:paperSrc w:first="15" w:other="1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4C489" w14:textId="77777777" w:rsidR="00FA606B" w:rsidRDefault="00FA606B" w:rsidP="00535840">
      <w:pPr>
        <w:spacing w:line="240" w:lineRule="auto"/>
      </w:pPr>
      <w:r>
        <w:separator/>
      </w:r>
    </w:p>
  </w:endnote>
  <w:endnote w:type="continuationSeparator" w:id="0">
    <w:p w14:paraId="21B79283" w14:textId="77777777" w:rsidR="00FA606B" w:rsidRDefault="00FA606B" w:rsidP="00535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EB85" w14:textId="77777777" w:rsidR="00D7064D" w:rsidRPr="00733867" w:rsidRDefault="00D7064D">
    <w:pPr>
      <w:pStyle w:val="Voettekst"/>
      <w:jc w:val="center"/>
      <w:rPr>
        <w:rFonts w:ascii="Garamond" w:hAnsi="Garamond"/>
        <w:sz w:val="18"/>
        <w:szCs w:val="18"/>
      </w:rPr>
    </w:pPr>
    <w:r w:rsidRPr="00733867">
      <w:rPr>
        <w:rFonts w:ascii="Garamond" w:hAnsi="Garamond"/>
        <w:sz w:val="18"/>
        <w:szCs w:val="18"/>
      </w:rPr>
      <w:fldChar w:fldCharType="begin"/>
    </w:r>
    <w:r w:rsidRPr="00733867">
      <w:rPr>
        <w:rFonts w:ascii="Garamond" w:hAnsi="Garamond"/>
        <w:sz w:val="18"/>
        <w:szCs w:val="18"/>
      </w:rPr>
      <w:instrText xml:space="preserve"> PAGE   \* MERGEFORMAT </w:instrText>
    </w:r>
    <w:r w:rsidRPr="00733867">
      <w:rPr>
        <w:rFonts w:ascii="Garamond" w:hAnsi="Garamond"/>
        <w:sz w:val="18"/>
        <w:szCs w:val="18"/>
      </w:rPr>
      <w:fldChar w:fldCharType="separate"/>
    </w:r>
    <w:r w:rsidR="004D1EA3">
      <w:rPr>
        <w:rFonts w:ascii="Garamond" w:hAnsi="Garamond"/>
        <w:noProof/>
        <w:sz w:val="18"/>
        <w:szCs w:val="18"/>
      </w:rPr>
      <w:t>14</w:t>
    </w:r>
    <w:r w:rsidRPr="00733867">
      <w:rPr>
        <w:rFonts w:ascii="Garamond" w:hAnsi="Garamond"/>
        <w:sz w:val="18"/>
        <w:szCs w:val="18"/>
      </w:rPr>
      <w:fldChar w:fldCharType="end"/>
    </w:r>
  </w:p>
  <w:p w14:paraId="679E3431" w14:textId="77777777" w:rsidR="00D7064D" w:rsidRDefault="00D7064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4E715" w14:textId="77777777" w:rsidR="00FA606B" w:rsidRDefault="00FA606B" w:rsidP="00535840">
      <w:pPr>
        <w:spacing w:line="240" w:lineRule="auto"/>
      </w:pPr>
      <w:r>
        <w:separator/>
      </w:r>
    </w:p>
  </w:footnote>
  <w:footnote w:type="continuationSeparator" w:id="0">
    <w:p w14:paraId="7D229528" w14:textId="77777777" w:rsidR="00FA606B" w:rsidRDefault="00FA606B" w:rsidP="005358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97374"/>
    <w:multiLevelType w:val="hybridMultilevel"/>
    <w:tmpl w:val="1A5EDB4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2035F9"/>
    <w:multiLevelType w:val="hybridMultilevel"/>
    <w:tmpl w:val="9A9CBD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336720">
    <w:abstractNumId w:val="0"/>
  </w:num>
  <w:num w:numId="2" w16cid:durableId="579870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91"/>
    <w:rsid w:val="0001495E"/>
    <w:rsid w:val="000210A5"/>
    <w:rsid w:val="0002654A"/>
    <w:rsid w:val="0002795C"/>
    <w:rsid w:val="00032609"/>
    <w:rsid w:val="00032D45"/>
    <w:rsid w:val="00041958"/>
    <w:rsid w:val="000473B7"/>
    <w:rsid w:val="000521CB"/>
    <w:rsid w:val="000607F3"/>
    <w:rsid w:val="00067D6E"/>
    <w:rsid w:val="00070B78"/>
    <w:rsid w:val="00072F01"/>
    <w:rsid w:val="0007686C"/>
    <w:rsid w:val="00077B1D"/>
    <w:rsid w:val="000941B2"/>
    <w:rsid w:val="000A0406"/>
    <w:rsid w:val="000A080A"/>
    <w:rsid w:val="000A309C"/>
    <w:rsid w:val="000B0809"/>
    <w:rsid w:val="000B226A"/>
    <w:rsid w:val="000C0172"/>
    <w:rsid w:val="000E283F"/>
    <w:rsid w:val="000E420C"/>
    <w:rsid w:val="000F424E"/>
    <w:rsid w:val="000F6BF5"/>
    <w:rsid w:val="001077BC"/>
    <w:rsid w:val="00133577"/>
    <w:rsid w:val="00136049"/>
    <w:rsid w:val="001374A8"/>
    <w:rsid w:val="00142570"/>
    <w:rsid w:val="00145123"/>
    <w:rsid w:val="0015026D"/>
    <w:rsid w:val="001502FA"/>
    <w:rsid w:val="00151BF7"/>
    <w:rsid w:val="00170950"/>
    <w:rsid w:val="00180470"/>
    <w:rsid w:val="001904AD"/>
    <w:rsid w:val="0019237D"/>
    <w:rsid w:val="001A0A82"/>
    <w:rsid w:val="001A667B"/>
    <w:rsid w:val="001C391F"/>
    <w:rsid w:val="001C7899"/>
    <w:rsid w:val="001D3999"/>
    <w:rsid w:val="001D6C62"/>
    <w:rsid w:val="001E336A"/>
    <w:rsid w:val="002042EB"/>
    <w:rsid w:val="002071EC"/>
    <w:rsid w:val="00210B9B"/>
    <w:rsid w:val="00221A25"/>
    <w:rsid w:val="002303F8"/>
    <w:rsid w:val="00233B6C"/>
    <w:rsid w:val="00243710"/>
    <w:rsid w:val="00245236"/>
    <w:rsid w:val="00250BEB"/>
    <w:rsid w:val="00253A1D"/>
    <w:rsid w:val="00263106"/>
    <w:rsid w:val="002701F8"/>
    <w:rsid w:val="00280134"/>
    <w:rsid w:val="00294D1D"/>
    <w:rsid w:val="002960AD"/>
    <w:rsid w:val="002A62A2"/>
    <w:rsid w:val="002A6914"/>
    <w:rsid w:val="002B0AAA"/>
    <w:rsid w:val="002B4836"/>
    <w:rsid w:val="002C4204"/>
    <w:rsid w:val="002C538F"/>
    <w:rsid w:val="002C756E"/>
    <w:rsid w:val="002D3330"/>
    <w:rsid w:val="00314DD9"/>
    <w:rsid w:val="0034049B"/>
    <w:rsid w:val="003806EC"/>
    <w:rsid w:val="00390535"/>
    <w:rsid w:val="00393E04"/>
    <w:rsid w:val="003952E5"/>
    <w:rsid w:val="003A0E87"/>
    <w:rsid w:val="003A733A"/>
    <w:rsid w:val="003B5454"/>
    <w:rsid w:val="003C7E6D"/>
    <w:rsid w:val="003D1CA0"/>
    <w:rsid w:val="003F4D4C"/>
    <w:rsid w:val="004051F1"/>
    <w:rsid w:val="0040667A"/>
    <w:rsid w:val="00410177"/>
    <w:rsid w:val="00412D7C"/>
    <w:rsid w:val="00413569"/>
    <w:rsid w:val="004164CA"/>
    <w:rsid w:val="00424C55"/>
    <w:rsid w:val="00425C33"/>
    <w:rsid w:val="00435497"/>
    <w:rsid w:val="00435FC3"/>
    <w:rsid w:val="00440FB7"/>
    <w:rsid w:val="00460E92"/>
    <w:rsid w:val="004637C7"/>
    <w:rsid w:val="00467A25"/>
    <w:rsid w:val="00476BD9"/>
    <w:rsid w:val="0048382D"/>
    <w:rsid w:val="00491087"/>
    <w:rsid w:val="0049229A"/>
    <w:rsid w:val="00493BC8"/>
    <w:rsid w:val="004B3AD5"/>
    <w:rsid w:val="004C1270"/>
    <w:rsid w:val="004D1EA3"/>
    <w:rsid w:val="004D2DA0"/>
    <w:rsid w:val="004D438A"/>
    <w:rsid w:val="004E2C18"/>
    <w:rsid w:val="004E7C9B"/>
    <w:rsid w:val="004F0707"/>
    <w:rsid w:val="004F5AD6"/>
    <w:rsid w:val="004F6B14"/>
    <w:rsid w:val="00501970"/>
    <w:rsid w:val="00516DC1"/>
    <w:rsid w:val="00520946"/>
    <w:rsid w:val="005306AB"/>
    <w:rsid w:val="0053378B"/>
    <w:rsid w:val="00534032"/>
    <w:rsid w:val="00535840"/>
    <w:rsid w:val="005416FA"/>
    <w:rsid w:val="00575EC4"/>
    <w:rsid w:val="00590C8C"/>
    <w:rsid w:val="005A0105"/>
    <w:rsid w:val="005B33CA"/>
    <w:rsid w:val="005C1F75"/>
    <w:rsid w:val="005C7CA9"/>
    <w:rsid w:val="005D7102"/>
    <w:rsid w:val="005E06A4"/>
    <w:rsid w:val="005E1F55"/>
    <w:rsid w:val="005E7CCC"/>
    <w:rsid w:val="006053B0"/>
    <w:rsid w:val="006066D8"/>
    <w:rsid w:val="006134B3"/>
    <w:rsid w:val="0061438D"/>
    <w:rsid w:val="0063722F"/>
    <w:rsid w:val="00637848"/>
    <w:rsid w:val="00644694"/>
    <w:rsid w:val="00645FCB"/>
    <w:rsid w:val="0065653B"/>
    <w:rsid w:val="0066775B"/>
    <w:rsid w:val="00677CA5"/>
    <w:rsid w:val="0068057C"/>
    <w:rsid w:val="006C79FA"/>
    <w:rsid w:val="006D25E1"/>
    <w:rsid w:val="006E14F8"/>
    <w:rsid w:val="006E4D23"/>
    <w:rsid w:val="006F1F70"/>
    <w:rsid w:val="006F3B37"/>
    <w:rsid w:val="007111F3"/>
    <w:rsid w:val="00713F68"/>
    <w:rsid w:val="00715072"/>
    <w:rsid w:val="00717DE8"/>
    <w:rsid w:val="00717F5E"/>
    <w:rsid w:val="00720D50"/>
    <w:rsid w:val="0072356F"/>
    <w:rsid w:val="007256BE"/>
    <w:rsid w:val="00733020"/>
    <w:rsid w:val="00753BDC"/>
    <w:rsid w:val="007610C8"/>
    <w:rsid w:val="00766EFE"/>
    <w:rsid w:val="00767D92"/>
    <w:rsid w:val="00781EAA"/>
    <w:rsid w:val="0078753A"/>
    <w:rsid w:val="00793C98"/>
    <w:rsid w:val="00797AD4"/>
    <w:rsid w:val="007B20E0"/>
    <w:rsid w:val="007B470B"/>
    <w:rsid w:val="007B6297"/>
    <w:rsid w:val="007C20A6"/>
    <w:rsid w:val="007C43F2"/>
    <w:rsid w:val="007D4931"/>
    <w:rsid w:val="007D6428"/>
    <w:rsid w:val="007F1FD5"/>
    <w:rsid w:val="007F479B"/>
    <w:rsid w:val="007F7F75"/>
    <w:rsid w:val="008020CF"/>
    <w:rsid w:val="0080751B"/>
    <w:rsid w:val="008128B3"/>
    <w:rsid w:val="0082450E"/>
    <w:rsid w:val="00827E0E"/>
    <w:rsid w:val="0083128D"/>
    <w:rsid w:val="008417F5"/>
    <w:rsid w:val="00862291"/>
    <w:rsid w:val="00863355"/>
    <w:rsid w:val="008674D1"/>
    <w:rsid w:val="00872719"/>
    <w:rsid w:val="00881AE4"/>
    <w:rsid w:val="00883DCF"/>
    <w:rsid w:val="00894077"/>
    <w:rsid w:val="008A46F2"/>
    <w:rsid w:val="008A77A1"/>
    <w:rsid w:val="008B0629"/>
    <w:rsid w:val="008B45C2"/>
    <w:rsid w:val="008C28AA"/>
    <w:rsid w:val="008C4C39"/>
    <w:rsid w:val="008D1FDF"/>
    <w:rsid w:val="008D4859"/>
    <w:rsid w:val="008E25A0"/>
    <w:rsid w:val="008E2B16"/>
    <w:rsid w:val="008E6C5F"/>
    <w:rsid w:val="008F03F2"/>
    <w:rsid w:val="008F35B0"/>
    <w:rsid w:val="008F76EF"/>
    <w:rsid w:val="00902EDE"/>
    <w:rsid w:val="009156E7"/>
    <w:rsid w:val="00943CDE"/>
    <w:rsid w:val="00944C52"/>
    <w:rsid w:val="00957EEE"/>
    <w:rsid w:val="00962D5D"/>
    <w:rsid w:val="00963441"/>
    <w:rsid w:val="009674A2"/>
    <w:rsid w:val="00976593"/>
    <w:rsid w:val="00981DFD"/>
    <w:rsid w:val="00992333"/>
    <w:rsid w:val="009A14EC"/>
    <w:rsid w:val="009A284D"/>
    <w:rsid w:val="009A3EAC"/>
    <w:rsid w:val="009A53E6"/>
    <w:rsid w:val="009B3F10"/>
    <w:rsid w:val="009C7F59"/>
    <w:rsid w:val="009E176A"/>
    <w:rsid w:val="009E63D0"/>
    <w:rsid w:val="009F1868"/>
    <w:rsid w:val="00A17219"/>
    <w:rsid w:val="00A17479"/>
    <w:rsid w:val="00A21CB5"/>
    <w:rsid w:val="00A23B6A"/>
    <w:rsid w:val="00A25656"/>
    <w:rsid w:val="00A26D45"/>
    <w:rsid w:val="00A43806"/>
    <w:rsid w:val="00A47C54"/>
    <w:rsid w:val="00A51653"/>
    <w:rsid w:val="00A612AE"/>
    <w:rsid w:val="00A80887"/>
    <w:rsid w:val="00A8676C"/>
    <w:rsid w:val="00A96036"/>
    <w:rsid w:val="00AA0FED"/>
    <w:rsid w:val="00AA25D4"/>
    <w:rsid w:val="00AB6C4A"/>
    <w:rsid w:val="00AC5747"/>
    <w:rsid w:val="00AE1182"/>
    <w:rsid w:val="00AF4405"/>
    <w:rsid w:val="00B012F2"/>
    <w:rsid w:val="00B02798"/>
    <w:rsid w:val="00B02CEF"/>
    <w:rsid w:val="00B07D77"/>
    <w:rsid w:val="00B13C9E"/>
    <w:rsid w:val="00B31873"/>
    <w:rsid w:val="00B31B8D"/>
    <w:rsid w:val="00B35191"/>
    <w:rsid w:val="00B3780D"/>
    <w:rsid w:val="00B379B9"/>
    <w:rsid w:val="00B421AB"/>
    <w:rsid w:val="00B44817"/>
    <w:rsid w:val="00B45FEA"/>
    <w:rsid w:val="00B560E2"/>
    <w:rsid w:val="00B57034"/>
    <w:rsid w:val="00B80E0B"/>
    <w:rsid w:val="00B8692B"/>
    <w:rsid w:val="00B901DC"/>
    <w:rsid w:val="00B912B6"/>
    <w:rsid w:val="00B93B05"/>
    <w:rsid w:val="00B959CD"/>
    <w:rsid w:val="00BB2C2B"/>
    <w:rsid w:val="00BB3425"/>
    <w:rsid w:val="00BB3B71"/>
    <w:rsid w:val="00BB467D"/>
    <w:rsid w:val="00BB56C3"/>
    <w:rsid w:val="00BC2DA3"/>
    <w:rsid w:val="00BD32DC"/>
    <w:rsid w:val="00BE0C34"/>
    <w:rsid w:val="00BF49A5"/>
    <w:rsid w:val="00BF4DB0"/>
    <w:rsid w:val="00BF50A0"/>
    <w:rsid w:val="00C06EF5"/>
    <w:rsid w:val="00C07530"/>
    <w:rsid w:val="00C20EBB"/>
    <w:rsid w:val="00C240AD"/>
    <w:rsid w:val="00C3021C"/>
    <w:rsid w:val="00C33AD7"/>
    <w:rsid w:val="00C37A9A"/>
    <w:rsid w:val="00C4025E"/>
    <w:rsid w:val="00C43AE9"/>
    <w:rsid w:val="00C471C5"/>
    <w:rsid w:val="00C60BE1"/>
    <w:rsid w:val="00C631EE"/>
    <w:rsid w:val="00C86701"/>
    <w:rsid w:val="00C87CA9"/>
    <w:rsid w:val="00C90529"/>
    <w:rsid w:val="00CB4D27"/>
    <w:rsid w:val="00CB6E4F"/>
    <w:rsid w:val="00CC7D62"/>
    <w:rsid w:val="00CD1989"/>
    <w:rsid w:val="00CD4432"/>
    <w:rsid w:val="00CD53D6"/>
    <w:rsid w:val="00CD731E"/>
    <w:rsid w:val="00CE3CFB"/>
    <w:rsid w:val="00CE6049"/>
    <w:rsid w:val="00CE698F"/>
    <w:rsid w:val="00CF0CC5"/>
    <w:rsid w:val="00CF2F49"/>
    <w:rsid w:val="00CF3EC7"/>
    <w:rsid w:val="00D071CB"/>
    <w:rsid w:val="00D164BC"/>
    <w:rsid w:val="00D35996"/>
    <w:rsid w:val="00D365FC"/>
    <w:rsid w:val="00D57C47"/>
    <w:rsid w:val="00D7064D"/>
    <w:rsid w:val="00D874F8"/>
    <w:rsid w:val="00D94EDD"/>
    <w:rsid w:val="00DA477D"/>
    <w:rsid w:val="00DA4895"/>
    <w:rsid w:val="00DB7B52"/>
    <w:rsid w:val="00DE2855"/>
    <w:rsid w:val="00DE7C89"/>
    <w:rsid w:val="00DF50C2"/>
    <w:rsid w:val="00DF7755"/>
    <w:rsid w:val="00E056E5"/>
    <w:rsid w:val="00E34B1E"/>
    <w:rsid w:val="00E40591"/>
    <w:rsid w:val="00E4320F"/>
    <w:rsid w:val="00E4565D"/>
    <w:rsid w:val="00E63943"/>
    <w:rsid w:val="00E723CA"/>
    <w:rsid w:val="00E76EE4"/>
    <w:rsid w:val="00E77364"/>
    <w:rsid w:val="00EA0566"/>
    <w:rsid w:val="00EA2921"/>
    <w:rsid w:val="00EB0C8B"/>
    <w:rsid w:val="00EB201E"/>
    <w:rsid w:val="00EB302D"/>
    <w:rsid w:val="00ED0C7C"/>
    <w:rsid w:val="00ED322F"/>
    <w:rsid w:val="00EF0705"/>
    <w:rsid w:val="00EF7109"/>
    <w:rsid w:val="00F06066"/>
    <w:rsid w:val="00F20C67"/>
    <w:rsid w:val="00F43FEE"/>
    <w:rsid w:val="00F53658"/>
    <w:rsid w:val="00F53F66"/>
    <w:rsid w:val="00F54C75"/>
    <w:rsid w:val="00F55CA9"/>
    <w:rsid w:val="00F55CC0"/>
    <w:rsid w:val="00F80716"/>
    <w:rsid w:val="00F866C7"/>
    <w:rsid w:val="00FA606B"/>
    <w:rsid w:val="00FD1CA5"/>
    <w:rsid w:val="00FD6A1C"/>
    <w:rsid w:val="00FE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210C4"/>
  <w15:chartTrackingRefBased/>
  <w15:docId w15:val="{CB749795-3FDA-4406-9CA6-2FCED0C6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8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8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64" w:lineRule="auto"/>
    </w:pPr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pPr>
      <w:autoSpaceDE w:val="0"/>
      <w:autoSpaceDN w:val="0"/>
      <w:adjustRightInd w:val="0"/>
      <w:spacing w:line="240" w:lineRule="auto"/>
      <w:outlineLv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pPr>
      <w:widowControl w:val="0"/>
      <w:tabs>
        <w:tab w:val="right" w:leader="dot" w:pos="9072"/>
      </w:tabs>
      <w:spacing w:before="120" w:after="60" w:line="288" w:lineRule="auto"/>
      <w:jc w:val="both"/>
    </w:pPr>
    <w:rPr>
      <w:rFonts w:cs="Arial"/>
      <w:bCs/>
      <w:i/>
      <w:caps/>
      <w:noProof/>
      <w:snapToGrid w:val="0"/>
      <w:szCs w:val="18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Zwaar">
    <w:name w:val="Strong"/>
    <w:qFormat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62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862291"/>
    <w:rPr>
      <w:rFonts w:ascii="Tahoma" w:hAnsi="Tahoma" w:cs="Tahoma"/>
      <w:sz w:val="16"/>
      <w:szCs w:val="16"/>
    </w:rPr>
  </w:style>
  <w:style w:type="character" w:styleId="GevolgdeHyperlink">
    <w:name w:val="FollowedHyperlink"/>
    <w:uiPriority w:val="99"/>
    <w:semiHidden/>
    <w:unhideWhenUsed/>
    <w:rsid w:val="006C5628"/>
    <w:rPr>
      <w:color w:val="800080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33867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uiPriority w:val="99"/>
    <w:rsid w:val="00733867"/>
    <w:rPr>
      <w:rFonts w:ascii="Arial" w:hAnsi="Arial"/>
      <w:sz w:val="22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733867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733867"/>
    <w:rPr>
      <w:rFonts w:ascii="Arial" w:hAnsi="Arial"/>
      <w:sz w:val="22"/>
      <w:szCs w:val="24"/>
    </w:rPr>
  </w:style>
  <w:style w:type="paragraph" w:styleId="Tekstzonderopmaak">
    <w:name w:val="Plain Text"/>
    <w:basedOn w:val="Standaard"/>
    <w:link w:val="TekstzonderopmaakChar"/>
    <w:uiPriority w:val="99"/>
    <w:unhideWhenUsed/>
    <w:rsid w:val="00CA2BF3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CA2BF3"/>
    <w:rPr>
      <w:rFonts w:ascii="Consolas" w:eastAsia="Calibri" w:hAnsi="Consolas"/>
      <w:sz w:val="21"/>
      <w:szCs w:val="21"/>
      <w:lang w:eastAsia="en-US"/>
    </w:rPr>
  </w:style>
  <w:style w:type="character" w:customStyle="1" w:styleId="TekstopmerkingChar">
    <w:name w:val="Tekst opmerking Char"/>
    <w:link w:val="Tekstopmerking"/>
    <w:uiPriority w:val="98"/>
    <w:semiHidden/>
    <w:rsid w:val="00A80887"/>
    <w:rPr>
      <w:rFonts w:ascii="Calibri" w:hAnsi="Calibri" w:cs="Maiandra GD"/>
      <w:color w:val="000000"/>
      <w:sz w:val="18"/>
      <w:szCs w:val="18"/>
    </w:rPr>
  </w:style>
  <w:style w:type="paragraph" w:styleId="Tekstopmerking">
    <w:name w:val="annotation text"/>
    <w:basedOn w:val="Standaard"/>
    <w:next w:val="Standaard"/>
    <w:link w:val="TekstopmerkingChar"/>
    <w:uiPriority w:val="98"/>
    <w:semiHidden/>
    <w:rsid w:val="00A80887"/>
    <w:pPr>
      <w:spacing w:line="269" w:lineRule="atLeast"/>
    </w:pPr>
    <w:rPr>
      <w:rFonts w:ascii="Calibri" w:hAnsi="Calibri" w:cs="Maiandra GD"/>
      <w:color w:val="000000"/>
      <w:sz w:val="18"/>
      <w:szCs w:val="18"/>
    </w:rPr>
  </w:style>
  <w:style w:type="character" w:customStyle="1" w:styleId="TekstopmerkingChar1">
    <w:name w:val="Tekst opmerking Char1"/>
    <w:uiPriority w:val="99"/>
    <w:semiHidden/>
    <w:rsid w:val="00A80887"/>
    <w:rPr>
      <w:rFonts w:ascii="Arial" w:hAnsi="Arial"/>
    </w:rPr>
  </w:style>
  <w:style w:type="character" w:styleId="Verwijzingopmerking">
    <w:name w:val="annotation reference"/>
    <w:uiPriority w:val="98"/>
    <w:semiHidden/>
    <w:rsid w:val="00A80887"/>
    <w:rPr>
      <w:sz w:val="18"/>
      <w:szCs w:val="18"/>
    </w:rPr>
  </w:style>
  <w:style w:type="paragraph" w:customStyle="1" w:styleId="Default">
    <w:name w:val="Default"/>
    <w:rsid w:val="00A8088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33020"/>
    <w:pPr>
      <w:spacing w:line="264" w:lineRule="auto"/>
    </w:pPr>
    <w:rPr>
      <w:rFonts w:ascii="Arial" w:hAnsi="Arial" w:cs="Times New Roman"/>
      <w:b/>
      <w:bCs/>
      <w:color w:val="auto"/>
      <w:sz w:val="20"/>
      <w:szCs w:val="20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733020"/>
    <w:rPr>
      <w:rFonts w:ascii="Arial" w:hAnsi="Arial" w:cs="Maiandra GD"/>
      <w:b/>
      <w:bCs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CE6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0110e1-4ec2-4d80-89c0-1d80f0ae1f7a">
      <Terms xmlns="http://schemas.microsoft.com/office/infopath/2007/PartnerControls"/>
    </lcf76f155ced4ddcb4097134ff3c332f>
    <TaxCatchAll xmlns="ea0e4813-4e48-4381-94ed-4b31f5067a7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3F230639B09541816538CE8DA6FD75" ma:contentTypeVersion="18" ma:contentTypeDescription="Een nieuw document maken." ma:contentTypeScope="" ma:versionID="ff8b07b1671a2c8ae9bec7b7ff9fdf52">
  <xsd:schema xmlns:xsd="http://www.w3.org/2001/XMLSchema" xmlns:xs="http://www.w3.org/2001/XMLSchema" xmlns:p="http://schemas.microsoft.com/office/2006/metadata/properties" xmlns:ns2="ea0e4813-4e48-4381-94ed-4b31f5067a74" xmlns:ns3="8c0110e1-4ec2-4d80-89c0-1d80f0ae1f7a" targetNamespace="http://schemas.microsoft.com/office/2006/metadata/properties" ma:root="true" ma:fieldsID="0cb0cc5263ba3b32ce7a65562013bc1a" ns2:_="" ns3:_="">
    <xsd:import namespace="ea0e4813-4e48-4381-94ed-4b31f5067a74"/>
    <xsd:import namespace="8c0110e1-4ec2-4d80-89c0-1d80f0ae1f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e4813-4e48-4381-94ed-4b31f5067a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29e8373-8b00-4602-a50d-aafae566cb17}" ma:internalName="TaxCatchAll" ma:showField="CatchAllData" ma:web="ea0e4813-4e48-4381-94ed-4b31f5067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110e1-4ec2-4d80-89c0-1d80f0ae1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b6cfad82-a5a8-42d1-9f7d-0821f371e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6D68A3-07BF-4967-B4DA-E1EF7C8E209D}">
  <ds:schemaRefs>
    <ds:schemaRef ds:uri="http://schemas.microsoft.com/office/2006/metadata/properties"/>
    <ds:schemaRef ds:uri="http://schemas.microsoft.com/office/infopath/2007/PartnerControls"/>
    <ds:schemaRef ds:uri="8c0110e1-4ec2-4d80-89c0-1d80f0ae1f7a"/>
    <ds:schemaRef ds:uri="ea0e4813-4e48-4381-94ed-4b31f5067a74"/>
  </ds:schemaRefs>
</ds:datastoreItem>
</file>

<file path=customXml/itemProps2.xml><?xml version="1.0" encoding="utf-8"?>
<ds:datastoreItem xmlns:ds="http://schemas.openxmlformats.org/officeDocument/2006/customXml" ds:itemID="{DA39F3F2-05C1-429E-BC0F-2854DFFB7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0e4813-4e48-4381-94ed-4b31f5067a74"/>
    <ds:schemaRef ds:uri="8c0110e1-4ec2-4d80-89c0-1d80f0ae1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769D6B-9912-4EA1-B671-F0AFB01AE7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6F4A30-92CE-4895-8D58-FC79263DD0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Pagina 1</vt:lpstr>
    </vt:vector>
  </TitlesOfParts>
  <Company>Kwaliteitsinstituut voor de Gezondheidszorg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Pagina 1</dc:title>
  <dc:subject/>
  <dc:creator>Sandra Vermeend</dc:creator>
  <cp:keywords/>
  <cp:lastModifiedBy>Willy de Keijzer</cp:lastModifiedBy>
  <cp:revision>4</cp:revision>
  <cp:lastPrinted>2009-11-26T09:56:00Z</cp:lastPrinted>
  <dcterms:created xsi:type="dcterms:W3CDTF">2026-05-01T14:57:00Z</dcterms:created>
  <dcterms:modified xsi:type="dcterms:W3CDTF">2026-05-01T14:59:00Z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0x010100DC3F230639B09541816538CE8DA6FD75</vt:lpwstr>
  </property>
  <property fmtid="{D5CDD505-2E9C-101B-9397-08002B2CF9AE}" pid="3" name="MediaServiceImageTags">
    <vt:lpwstr/>
  </property>
</Properties>
</file>